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Helvetica Neue" w:cs="Helvetica Neue" w:eastAsia="Helvetica Neue" w:hAnsi="Helvetica Neue"/>
          <w:b/>
          <w:bCs/>
          <w:color w:val="8A6D1D"/>
          <w:sz w:val="17"/>
          <w:szCs w:val="17"/>
        </w:rPr>
        <w:t xml:space="preserve">ANNEX C · WORKING FORM</w:t>
      </w:r>
    </w:p>
    <w:p>
      <w:pPr>
        <w:pStyle w:val="Heading1"/>
        <w:spacing w:after="130" w:before="260"/>
      </w:pPr>
      <w:r>
        <w:rPr>
          <w:rFonts w:ascii="Georgia" w:cs="Georgia" w:eastAsia="Georgia" w:hAnsi="Georgia"/>
          <w:b/>
          <w:bCs/>
          <w:color w:val="1A2332"/>
          <w:sz w:val="26"/>
          <w:szCs w:val="26"/>
        </w:rPr>
        <w:t xml:space="preserve">Supplier Origin Declaration</w:t>
      </w:r>
    </w:p>
    <w:p>
      <w:pPr>
        <w:pBdr>
          <w:bottom w:val="single" w:color="C9CFD8" w:sz="6"/>
        </w:pBdr>
        <w:spacing w:after="180"/>
      </w:pPr>
    </w:p>
    <w:p>
      <w:pPr>
        <w:spacing w:after="180"/>
      </w:pPr>
      <w:r>
        <w:rPr>
          <w:rFonts w:ascii="Georgia" w:cs="Georgia" w:eastAsia="Georgia" w:hAnsi="Georgia"/>
          <w:i/>
          <w:iCs/>
          <w:color w:val="6B7482"/>
          <w:sz w:val="18"/>
          <w:szCs w:val="18"/>
        </w:rPr>
        <w:t xml:space="preserve">Executed by the component supplier, one tier up from the manufacturer. One declaration may cover multiple part numbers from the same supplier and production site. A declaration executed in a language other than English requires a certified translation per Protocol §4.7.2, retained with the original.</w:t>
      </w:r>
    </w:p>
    <w:p>
      <w:pPr>
        <w:spacing w:after="150"/>
      </w:pPr>
      <w:r>
        <w:rPr>
          <w:rFonts w:ascii="Helvetica Neue" w:cs="Helvetica Neue" w:eastAsia="Helvetica Neue" w:hAnsi="Helvetica Neue"/>
          <w:b/>
          <w:bCs/>
          <w:color w:val="1A2332"/>
          <w:sz w:val="19"/>
          <w:szCs w:val="19"/>
        </w:rPr>
        <w:t xml:space="preserve">Declaring supplier (legal name):  </w:t>
      </w:r>
      <w:r>
        <w:rPr>
          <w:rFonts w:ascii="Helvetica Neue" w:cs="Helvetica Neue" w:eastAsia="Helvetica Neue" w:hAnsi="Helvetica Neue"/>
          <w:color w:val="6B7482"/>
          <w:sz w:val="19"/>
          <w:szCs w:val="19"/>
        </w:rPr>
        <w:t xml:space="preserve">______________________________________________</w:t>
      </w:r>
    </w:p>
    <w:p>
      <w:pPr>
        <w:spacing w:after="150"/>
      </w:pPr>
      <w:r>
        <w:rPr>
          <w:rFonts w:ascii="Helvetica Neue" w:cs="Helvetica Neue" w:eastAsia="Helvetica Neue" w:hAnsi="Helvetica Neue"/>
          <w:b/>
          <w:bCs/>
          <w:color w:val="1A2332"/>
          <w:sz w:val="19"/>
          <w:szCs w:val="19"/>
        </w:rPr>
        <w:t xml:space="preserve">Supplier country:  </w:t>
      </w:r>
      <w:r>
        <w:rPr>
          <w:rFonts w:ascii="Helvetica Neue" w:cs="Helvetica Neue" w:eastAsia="Helvetica Neue" w:hAnsi="Helvetica Neue"/>
          <w:color w:val="6B7482"/>
          <w:sz w:val="19"/>
          <w:szCs w:val="19"/>
        </w:rPr>
        <w:t xml:space="preserve">________________________</w:t>
      </w:r>
    </w:p>
    <w:p>
      <w:pPr>
        <w:spacing w:after="150"/>
      </w:pPr>
      <w:r>
        <w:rPr>
          <w:rFonts w:ascii="Helvetica Neue" w:cs="Helvetica Neue" w:eastAsia="Helvetica Neue" w:hAnsi="Helvetica Neue"/>
          <w:b/>
          <w:bCs/>
          <w:color w:val="1A2332"/>
          <w:sz w:val="19"/>
          <w:szCs w:val="19"/>
        </w:rPr>
        <w:t xml:space="preserve">Recipient (manufacturer relying on this declaration):  </w:t>
      </w:r>
      <w:r>
        <w:rPr>
          <w:rFonts w:ascii="Helvetica Neue" w:cs="Helvetica Neue" w:eastAsia="Helvetica Neue" w:hAnsi="Helvetica Neue"/>
          <w:color w:val="6B7482"/>
          <w:sz w:val="19"/>
          <w:szCs w:val="19"/>
        </w:rPr>
        <w:t xml:space="preserve">______________________________________________</w:t>
      </w:r>
    </w:p>
    <w:p>
      <w:pPr>
        <w:spacing w:after="150"/>
      </w:pPr>
      <w:r>
        <w:rPr>
          <w:rFonts w:ascii="Helvetica Neue" w:cs="Helvetica Neue" w:eastAsia="Helvetica Neue" w:hAnsi="Helvetica Neue"/>
          <w:b/>
          <w:bCs/>
          <w:color w:val="1A2332"/>
          <w:sz w:val="19"/>
          <w:szCs w:val="19"/>
        </w:rPr>
        <w:t xml:space="preserve">Part numbers covered:  </w:t>
      </w:r>
      <w:r>
        <w:rPr>
          <w:rFonts w:ascii="Helvetica Neue" w:cs="Helvetica Neue" w:eastAsia="Helvetica Neue" w:hAnsi="Helvetica Neue"/>
          <w:color w:val="6B7482"/>
          <w:sz w:val="19"/>
          <w:szCs w:val="19"/>
        </w:rPr>
        <w:t xml:space="preserve">__________________________________________________</w:t>
      </w:r>
    </w:p>
    <w:p>
      <w:pPr>
        <w:spacing w:after="150"/>
      </w:pPr>
      <w:r>
        <w:rPr>
          <w:rFonts w:ascii="Helvetica Neue" w:cs="Helvetica Neue" w:eastAsia="Helvetica Neue" w:hAnsi="Helvetica Neue"/>
          <w:b/>
          <w:bCs/>
          <w:color w:val="1A2332"/>
          <w:sz w:val="19"/>
          <w:szCs w:val="19"/>
        </w:rPr>
        <w:t xml:space="preserve">Production site(s) — name, city, country:  </w:t>
      </w:r>
      <w:r>
        <w:rPr>
          <w:rFonts w:ascii="Helvetica Neue" w:cs="Helvetica Neue" w:eastAsia="Helvetica Neue" w:hAnsi="Helvetica Neue"/>
          <w:color w:val="6B7482"/>
          <w:sz w:val="19"/>
          <w:szCs w:val="19"/>
        </w:rPr>
        <w:t xml:space="preserve">__________________________________________________</w:t>
      </w:r>
    </w:p>
    <w:p>
      <w:pPr>
        <w:spacing w:after="150"/>
      </w:pPr>
      <w:r>
        <w:rPr>
          <w:rFonts w:ascii="Helvetica Neue" w:cs="Helvetica Neue" w:eastAsia="Helvetica Neue" w:hAnsi="Helvetica Neue"/>
          <w:b/>
          <w:bCs/>
          <w:color w:val="1A2332"/>
          <w:sz w:val="19"/>
          <w:szCs w:val="19"/>
        </w:rPr>
        <w:t xml:space="preserve">Site operator, if different from declarant:  </w:t>
      </w:r>
      <w:r>
        <w:rPr>
          <w:rFonts w:ascii="Helvetica Neue" w:cs="Helvetica Neue" w:eastAsia="Helvetica Neue" w:hAnsi="Helvetica Neue"/>
          <w:color w:val="6B7482"/>
          <w:sz w:val="19"/>
          <w:szCs w:val="19"/>
        </w:rPr>
        <w:t xml:space="preserve">__________________________________________</w:t>
      </w:r>
    </w:p>
    <w:p>
      <w:pPr>
        <w:spacing w:after="150"/>
      </w:pPr>
      <w:r>
        <w:rPr>
          <w:rFonts w:ascii="Helvetica Neue" w:cs="Helvetica Neue" w:eastAsia="Helvetica Neue" w:hAnsi="Helvetica Neue"/>
          <w:b/>
          <w:bCs/>
          <w:color w:val="1A2332"/>
          <w:sz w:val="19"/>
          <w:szCs w:val="19"/>
        </w:rPr>
        <w:t xml:space="preserve">Declarant contact for verification confirmations (name, e-mail):  </w:t>
      </w:r>
      <w:r>
        <w:rPr>
          <w:rFonts w:ascii="Helvetica Neue" w:cs="Helvetica Neue" w:eastAsia="Helvetica Neue" w:hAnsi="Helvetica Neue"/>
          <w:color w:val="6B7482"/>
          <w:sz w:val="19"/>
          <w:szCs w:val="19"/>
        </w:rPr>
        <w:t xml:space="preserve">________________________________________</w:t>
      </w:r>
    </w:p>
    <w:p>
      <w:pPr>
        <w:spacing w:after="130"/>
      </w:pPr>
      <w:r>
        <w:rPr>
          <w:rFonts w:ascii="Georgia" w:cs="Georgia" w:eastAsia="Georgia" w:hAnsi="Georgia"/>
          <w:color w:val="1A2332"/>
          <w:sz w:val="21"/>
          <w:szCs w:val="21"/>
        </w:rPr>
        <w:t xml:space="preserve"/>
      </w:r>
    </w:p>
    <w:p>
      <w:pPr>
        <w:spacing w:after="130"/>
      </w:pPr>
      <w:r>
        <w:rPr>
          <w:rFonts w:ascii="Georgia" w:cs="Georgia" w:eastAsia="Georgia" w:hAnsi="Georgia"/>
          <w:color w:val="1A2332"/>
          <w:sz w:val="21"/>
          <w:szCs w:val="21"/>
        </w:rPr>
        <w:t xml:space="preserve">The declarant certifies that the parts identified above and supplied to the recipient are produced at the site(s) stated; that the declarant will notify the recipient in writing within thirty days of any change in production site for these parts; and that this declaration may be relied upon in the recipient's regulatory and commercial origin documentation.</w:t>
      </w:r>
    </w:p>
    <w:p>
      <w:pPr>
        <w:spacing w:after="130"/>
      </w:pPr>
      <w:r>
        <w:rPr>
          <w:rFonts w:ascii="Georgia" w:cs="Georgia" w:eastAsia="Georgia" w:hAnsi="Georgia"/>
          <w:color w:val="1A2332"/>
          <w:sz w:val="21"/>
          <w:szCs w:val="21"/>
        </w:rPr>
        <w:t xml:space="preserve"/>
      </w:r>
    </w:p>
    <w:p>
      <w:pPr>
        <w:spacing w:after="150"/>
      </w:pPr>
      <w:r>
        <w:rPr>
          <w:rFonts w:ascii="Helvetica Neue" w:cs="Helvetica Neue" w:eastAsia="Helvetica Neue" w:hAnsi="Helvetica Neue"/>
          <w:b/>
          <w:bCs/>
          <w:color w:val="1A2332"/>
          <w:sz w:val="19"/>
          <w:szCs w:val="19"/>
        </w:rPr>
        <w:t xml:space="preserve">Signature:  </w:t>
      </w:r>
      <w:r>
        <w:rPr>
          <w:rFonts w:ascii="Helvetica Neue" w:cs="Helvetica Neue" w:eastAsia="Helvetica Neue" w:hAnsi="Helvetica Neue"/>
          <w:color w:val="6B7482"/>
          <w:sz w:val="19"/>
          <w:szCs w:val="19"/>
        </w:rPr>
        <w:t xml:space="preserve">________________________________________</w:t>
      </w:r>
    </w:p>
    <w:p>
      <w:pPr>
        <w:spacing w:after="150"/>
      </w:pPr>
      <w:r>
        <w:rPr>
          <w:rFonts w:ascii="Helvetica Neue" w:cs="Helvetica Neue" w:eastAsia="Helvetica Neue" w:hAnsi="Helvetica Neue"/>
          <w:b/>
          <w:bCs/>
          <w:color w:val="1A2332"/>
          <w:sz w:val="19"/>
          <w:szCs w:val="19"/>
        </w:rPr>
        <w:t xml:space="preserve">Name and title:  </w:t>
      </w:r>
      <w:r>
        <w:rPr>
          <w:rFonts w:ascii="Helvetica Neue" w:cs="Helvetica Neue" w:eastAsia="Helvetica Neue" w:hAnsi="Helvetica Neue"/>
          <w:color w:val="6B7482"/>
          <w:sz w:val="19"/>
          <w:szCs w:val="19"/>
        </w:rPr>
        <w:t xml:space="preserve">__________________________________</w:t>
      </w:r>
    </w:p>
    <w:p>
      <w:pPr>
        <w:spacing w:after="150"/>
      </w:pPr>
      <w:r>
        <w:rPr>
          <w:rFonts w:ascii="Helvetica Neue" w:cs="Helvetica Neue" w:eastAsia="Helvetica Neue" w:hAnsi="Helvetica Neue"/>
          <w:b/>
          <w:bCs/>
          <w:color w:val="1A2332"/>
          <w:sz w:val="19"/>
          <w:szCs w:val="19"/>
        </w:rPr>
        <w:t xml:space="preserve">Date:  </w:t>
      </w:r>
      <w:r>
        <w:rPr>
          <w:rFonts w:ascii="Helvetica Neue" w:cs="Helvetica Neue" w:eastAsia="Helvetica Neue" w:hAnsi="Helvetica Neue"/>
          <w:color w:val="6B7482"/>
          <w:sz w:val="19"/>
          <w:szCs w:val="19"/>
        </w:rPr>
        <w:t xml:space="preserve">____________________</w:t>
      </w:r>
    </w:p>
    <w:sectPr>
      <w:headerReference w:type="default" r:id="rId7"/>
      <w:footerReference w:type="default" r:id="rId8"/>
      <w:pgSz w:w="12240" w:h="15840" w:orient="portrait"/>
      <w:pgMar w:top="1440" w:right="1584" w:bottom="1440" w:left="158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Helvetica Neue" w:cs="Helvetica Neue" w:eastAsia="Helvetica Neue" w:hAnsi="Helvetica Neue"/>
        <w:color w:val="6B7482"/>
        <w:sz w:val="14"/>
        <w:szCs w:val="14"/>
      </w:rPr>
      <w:t xml:space="preserve">Gatewell Protocol for Origin Evidence v1.0 · gatewellgroup.com/protocol · Page </w:t>
    </w:r>
    <w:r>
      <w:rPr>
        <w:rFonts w:ascii="Helvetica Neue" w:cs="Helvetica Neue" w:eastAsia="Helvetica Neue" w:hAnsi="Helvetica Neue"/>
        <w:color w:val="6B7482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Helvetica Neue" w:cs="Helvetica Neue" w:eastAsia="Helvetica Neue" w:hAnsi="Helvetica Neue"/>
        <w:b/>
        <w:bCs/>
        <w:color w:val="1A2332"/>
        <w:spacing w:val="30"/>
        <w:sz w:val="16"/>
        <w:szCs w:val="16"/>
      </w:rPr>
      <w:t xml:space="preserve">GATEWELL PROTOCOL · v1.0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color w:val="1A2332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Gatewell Group LLC</dc:creator>
  <cp:lastModifiedBy>Gatewell Group LLC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